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0BF9B593" w:rsidR="00054EE7" w:rsidRDefault="00593D14" w:rsidP="00593D14">
      <w:pPr>
        <w:jc w:val="center"/>
        <w:rPr>
          <w:b/>
        </w:rPr>
      </w:pPr>
      <w:r>
        <w:rPr>
          <w:b/>
        </w:rPr>
        <w:t>EAMENA/</w:t>
      </w:r>
      <w:proofErr w:type="spellStart"/>
      <w:r>
        <w:rPr>
          <w:b/>
        </w:rPr>
        <w:t>MarEA</w:t>
      </w:r>
      <w:proofErr w:type="spellEnd"/>
      <w:r>
        <w:rPr>
          <w:b/>
        </w:rPr>
        <w:t xml:space="preserve"> Database Registration Form</w:t>
      </w:r>
    </w:p>
    <w:p w14:paraId="00000002" w14:textId="77777777" w:rsidR="00054EE7" w:rsidRDefault="00054EE7"/>
    <w:p w14:paraId="00000003" w14:textId="77777777" w:rsidR="00054EE7" w:rsidRDefault="00593D14">
      <w:r>
        <w:t>First Name:</w:t>
      </w:r>
    </w:p>
    <w:p w14:paraId="00000004" w14:textId="77777777" w:rsidR="00054EE7" w:rsidRDefault="00054EE7"/>
    <w:p w14:paraId="00000005" w14:textId="77777777" w:rsidR="00054EE7" w:rsidRDefault="00593D14">
      <w:r>
        <w:t xml:space="preserve">Surname: </w:t>
      </w:r>
    </w:p>
    <w:p w14:paraId="00000006" w14:textId="77777777" w:rsidR="00054EE7" w:rsidRDefault="00054EE7"/>
    <w:p w14:paraId="00000007" w14:textId="77777777" w:rsidR="00054EE7" w:rsidRDefault="00593D14">
      <w:r>
        <w:t>Email address:</w:t>
      </w:r>
    </w:p>
    <w:p w14:paraId="00000008" w14:textId="77777777" w:rsidR="00054EE7" w:rsidRDefault="00054EE7"/>
    <w:p w14:paraId="00000009" w14:textId="77777777" w:rsidR="00054EE7" w:rsidRDefault="00593D14">
      <w:r>
        <w:t>Postal Address:</w:t>
      </w:r>
    </w:p>
    <w:p w14:paraId="0000000A" w14:textId="77777777" w:rsidR="00054EE7" w:rsidRDefault="00054EE7"/>
    <w:p w14:paraId="0000000B" w14:textId="77777777" w:rsidR="00054EE7" w:rsidRDefault="00593D14">
      <w:r>
        <w:t>Telephone:</w:t>
      </w:r>
    </w:p>
    <w:p w14:paraId="0000000C" w14:textId="77777777" w:rsidR="00054EE7" w:rsidRDefault="00054EE7"/>
    <w:p w14:paraId="0000000D" w14:textId="77777777" w:rsidR="00054EE7" w:rsidRDefault="00593D14">
      <w:r>
        <w:t>Nationality/Residency:</w:t>
      </w:r>
    </w:p>
    <w:p w14:paraId="0000000E" w14:textId="77777777" w:rsidR="00054EE7" w:rsidRDefault="00054EE7"/>
    <w:p w14:paraId="0000000F" w14:textId="77777777" w:rsidR="00054EE7" w:rsidRDefault="00593D14">
      <w:r>
        <w:t>Position:</w:t>
      </w:r>
    </w:p>
    <w:p w14:paraId="00000010" w14:textId="77777777" w:rsidR="00054EE7" w:rsidRDefault="00054EE7"/>
    <w:p w14:paraId="00000011" w14:textId="77777777" w:rsidR="00054EE7" w:rsidRDefault="00593D14">
      <w:r>
        <w:t>Institutional Affiliation:</w:t>
      </w:r>
    </w:p>
    <w:p w14:paraId="00000012" w14:textId="77777777" w:rsidR="00054EE7" w:rsidRDefault="00054EE7"/>
    <w:p w14:paraId="00000013" w14:textId="77777777" w:rsidR="00054EE7" w:rsidRDefault="00593D14">
      <w:pPr>
        <w:pBdr>
          <w:top w:val="nil"/>
          <w:left w:val="nil"/>
          <w:bottom w:val="nil"/>
          <w:right w:val="nil"/>
          <w:between w:val="nil"/>
        </w:pBdr>
      </w:pPr>
      <w:r>
        <w:t xml:space="preserve">Duration of Institutional Affiliation (permanent staff, fixed-term contract, Honorary Association, </w:t>
      </w:r>
      <w:proofErr w:type="spellStart"/>
      <w:r>
        <w:t>etc</w:t>
      </w:r>
      <w:proofErr w:type="spellEnd"/>
      <w:r>
        <w:t>):</w:t>
      </w:r>
    </w:p>
    <w:p w14:paraId="00000014" w14:textId="77777777" w:rsidR="00054EE7" w:rsidRDefault="00054EE7"/>
    <w:p w14:paraId="00000015" w14:textId="77777777" w:rsidR="00054EE7" w:rsidRDefault="00593D14">
      <w:r>
        <w:t>References (Please list two references we can contact, including one, where possible, from the Middle East and North Africa area you are researching or working in):</w:t>
      </w:r>
    </w:p>
    <w:p w14:paraId="00000016" w14:textId="77777777" w:rsidR="00054EE7" w:rsidRDefault="00593D14">
      <w:r>
        <w:t xml:space="preserve"> </w:t>
      </w:r>
    </w:p>
    <w:p w14:paraId="00000017" w14:textId="77777777" w:rsidR="00054EE7" w:rsidRDefault="00054EE7"/>
    <w:p w14:paraId="00000018" w14:textId="77777777" w:rsidR="00054EE7" w:rsidRDefault="00593D14">
      <w:r>
        <w:t>Reason for requesting access to dataset:</w:t>
      </w:r>
    </w:p>
    <w:p w14:paraId="00000019" w14:textId="77777777" w:rsidR="00054EE7" w:rsidRDefault="00054EE7"/>
    <w:p w14:paraId="0000001A" w14:textId="77777777" w:rsidR="00054EE7" w:rsidRDefault="00054EE7"/>
    <w:p w14:paraId="0000001B" w14:textId="77777777" w:rsidR="00054EE7" w:rsidRDefault="00593D14">
      <w:r>
        <w:t>Data requested (please specify if you are interested in a particular cultural period, geographical region, or topic):</w:t>
      </w:r>
    </w:p>
    <w:p w14:paraId="0000001C" w14:textId="77777777" w:rsidR="00054EE7" w:rsidRDefault="00054EE7"/>
    <w:p w14:paraId="0000001D" w14:textId="77777777" w:rsidR="00054EE7" w:rsidRDefault="00593D14">
      <w:r>
        <w:t>Requested length of access (1 month, 3 months, 6 months, 12 months, please specify your preferred length of access, and why you are requesting this):</w:t>
      </w:r>
    </w:p>
    <w:p w14:paraId="0000001E" w14:textId="77777777" w:rsidR="00054EE7" w:rsidRDefault="00054EE7"/>
    <w:p w14:paraId="0000001F" w14:textId="77777777" w:rsidR="00054EE7" w:rsidRDefault="00593D14">
      <w:r>
        <w:t>What will you be using the data for (</w:t>
      </w:r>
      <w:proofErr w:type="gramStart"/>
      <w:r>
        <w:t>e.g.</w:t>
      </w:r>
      <w:proofErr w:type="gramEnd"/>
      <w:r>
        <w:t xml:space="preserve"> studies (BA, MA, PhD), heritage management, policy making, grant application, publication, investigative journalism, </w:t>
      </w:r>
      <w:proofErr w:type="spellStart"/>
      <w:r>
        <w:t>etc</w:t>
      </w:r>
      <w:proofErr w:type="spellEnd"/>
      <w:r>
        <w:t>):</w:t>
      </w:r>
    </w:p>
    <w:p w14:paraId="00000020" w14:textId="77777777" w:rsidR="00054EE7" w:rsidRDefault="00054EE7"/>
    <w:p w14:paraId="00000021" w14:textId="77777777" w:rsidR="00054EE7" w:rsidRDefault="00593D14">
      <w:r>
        <w:t>Are you planning to publish any of the results or findings gained from access to the data?</w:t>
      </w:r>
    </w:p>
    <w:p w14:paraId="00000022" w14:textId="77777777" w:rsidR="00054EE7" w:rsidRDefault="00054EE7"/>
    <w:p w14:paraId="00000023" w14:textId="77777777" w:rsidR="00054EE7" w:rsidRDefault="00054EE7"/>
    <w:p w14:paraId="00000024" w14:textId="77777777" w:rsidR="00054EE7" w:rsidRDefault="00054EE7"/>
    <w:p w14:paraId="00000025" w14:textId="42DADC33" w:rsidR="00054EE7" w:rsidRDefault="00593D14">
      <w:pPr>
        <w:rPr>
          <w:b/>
        </w:rPr>
      </w:pPr>
      <w:r>
        <w:rPr>
          <w:b/>
        </w:rPr>
        <w:t>Gene</w:t>
      </w:r>
      <w:r w:rsidR="0039296A">
        <w:rPr>
          <w:b/>
        </w:rPr>
        <w:t>r</w:t>
      </w:r>
      <w:r>
        <w:rPr>
          <w:b/>
        </w:rPr>
        <w:t>al Terms and Conditions:</w:t>
      </w:r>
    </w:p>
    <w:p w14:paraId="00000026" w14:textId="2448F7EF" w:rsidR="00054EE7" w:rsidRDefault="00593D14">
      <w:pPr>
        <w:numPr>
          <w:ilvl w:val="0"/>
          <w:numId w:val="1"/>
        </w:numPr>
        <w:pBdr>
          <w:top w:val="nil"/>
          <w:left w:val="nil"/>
          <w:bottom w:val="nil"/>
          <w:right w:val="nil"/>
          <w:between w:val="nil"/>
        </w:pBdr>
        <w:spacing w:before="240"/>
      </w:pPr>
      <w:r>
        <w:t xml:space="preserve">Requests for access will be considered by </w:t>
      </w:r>
      <w:r w:rsidR="003E220D">
        <w:t xml:space="preserve">the </w:t>
      </w:r>
      <w:r>
        <w:t>EAMENA</w:t>
      </w:r>
      <w:r w:rsidR="003E220D">
        <w:t xml:space="preserve"> Director</w:t>
      </w:r>
      <w:r>
        <w:t>.</w:t>
      </w:r>
    </w:p>
    <w:p w14:paraId="00000027" w14:textId="6F796289" w:rsidR="00054EE7" w:rsidRDefault="003E220D" w:rsidP="007E57E0">
      <w:pPr>
        <w:pStyle w:val="ListParagraph"/>
        <w:numPr>
          <w:ilvl w:val="0"/>
          <w:numId w:val="1"/>
        </w:numPr>
        <w:spacing w:after="120" w:line="240" w:lineRule="auto"/>
        <w:jc w:val="both"/>
      </w:pPr>
      <w:r w:rsidRPr="007E57E0">
        <w:rPr>
          <w:sz w:val="24"/>
          <w:szCs w:val="24"/>
        </w:rPr>
        <w:t>Applicants</w:t>
      </w:r>
      <w:r w:rsidRPr="003E220D">
        <w:rPr>
          <w:sz w:val="24"/>
          <w:szCs w:val="24"/>
        </w:rPr>
        <w:t xml:space="preserve"> who require access to specific and limited subsets of data – </w:t>
      </w:r>
      <w:proofErr w:type="gramStart"/>
      <w:r w:rsidRPr="003E220D">
        <w:rPr>
          <w:sz w:val="24"/>
          <w:szCs w:val="24"/>
        </w:rPr>
        <w:t>e.g.</w:t>
      </w:r>
      <w:proofErr w:type="gramEnd"/>
      <w:r w:rsidRPr="003E220D">
        <w:rPr>
          <w:sz w:val="24"/>
          <w:szCs w:val="24"/>
        </w:rPr>
        <w:t xml:space="preserve"> doctoral students,</w:t>
      </w:r>
      <w:r>
        <w:rPr>
          <w:sz w:val="24"/>
          <w:szCs w:val="24"/>
        </w:rPr>
        <w:t xml:space="preserve"> will be considered as</w:t>
      </w:r>
      <w:r w:rsidRPr="003E220D">
        <w:rPr>
          <w:sz w:val="24"/>
          <w:szCs w:val="24"/>
        </w:rPr>
        <w:t xml:space="preserve"> </w:t>
      </w:r>
      <w:r w:rsidRPr="003E220D">
        <w:rPr>
          <w:b/>
          <w:bCs/>
          <w:i/>
          <w:iCs/>
          <w:sz w:val="24"/>
          <w:szCs w:val="24"/>
        </w:rPr>
        <w:t>Academic Research Users</w:t>
      </w:r>
      <w:r w:rsidRPr="003E220D">
        <w:rPr>
          <w:sz w:val="24"/>
          <w:szCs w:val="24"/>
        </w:rPr>
        <w:t xml:space="preserve"> </w:t>
      </w:r>
      <w:r>
        <w:rPr>
          <w:sz w:val="24"/>
          <w:szCs w:val="24"/>
        </w:rPr>
        <w:t>who are</w:t>
      </w:r>
      <w:r w:rsidRPr="003E220D">
        <w:rPr>
          <w:sz w:val="24"/>
          <w:szCs w:val="24"/>
        </w:rPr>
        <w:t xml:space="preserve"> viewed as data users rather than data creators.  They must apply for access and agree to use only those resources for which they have applied. Access can </w:t>
      </w:r>
      <w:r w:rsidRPr="003E220D">
        <w:rPr>
          <w:sz w:val="24"/>
          <w:szCs w:val="24"/>
        </w:rPr>
        <w:lastRenderedPageBreak/>
        <w:t>be time-limited</w:t>
      </w:r>
      <w:r w:rsidR="00593D14">
        <w:t xml:space="preserve">. A user-agreement policy with appropriate terms and conditions should be signed by the applicant, once the application is approved by the Management Committee. </w:t>
      </w:r>
    </w:p>
    <w:p w14:paraId="00000028" w14:textId="2015C767" w:rsidR="00054EE7" w:rsidRDefault="00593D14">
      <w:pPr>
        <w:numPr>
          <w:ilvl w:val="0"/>
          <w:numId w:val="1"/>
        </w:numPr>
        <w:pBdr>
          <w:top w:val="nil"/>
          <w:left w:val="nil"/>
          <w:bottom w:val="nil"/>
          <w:right w:val="nil"/>
          <w:between w:val="nil"/>
        </w:pBdr>
      </w:pPr>
      <w:r>
        <w:t xml:space="preserve">Applicants who require larger datasets or access over longer periods will be considered as </w:t>
      </w:r>
      <w:r w:rsidR="003E220D">
        <w:rPr>
          <w:b/>
        </w:rPr>
        <w:t xml:space="preserve">Academic Research Partners </w:t>
      </w:r>
      <w:r w:rsidR="003E220D">
        <w:t xml:space="preserve">and will include </w:t>
      </w:r>
      <w:r w:rsidR="003E220D">
        <w:rPr>
          <w:sz w:val="24"/>
          <w:szCs w:val="24"/>
        </w:rPr>
        <w:t xml:space="preserve">individuals and projects who have set up a research partnership with EAMENA or </w:t>
      </w:r>
      <w:proofErr w:type="spellStart"/>
      <w:r w:rsidR="003E220D">
        <w:rPr>
          <w:sz w:val="24"/>
          <w:szCs w:val="24"/>
        </w:rPr>
        <w:t>MarEA</w:t>
      </w:r>
      <w:proofErr w:type="spellEnd"/>
      <w:r w:rsidR="003E220D" w:rsidRPr="001E4B73">
        <w:rPr>
          <w:sz w:val="24"/>
          <w:szCs w:val="24"/>
        </w:rPr>
        <w:t xml:space="preserve"> requir</w:t>
      </w:r>
      <w:r w:rsidR="003E220D">
        <w:rPr>
          <w:sz w:val="24"/>
          <w:szCs w:val="24"/>
        </w:rPr>
        <w:t>ing</w:t>
      </w:r>
      <w:r w:rsidR="003E220D" w:rsidRPr="001E4B73">
        <w:rPr>
          <w:sz w:val="24"/>
          <w:szCs w:val="24"/>
        </w:rPr>
        <w:t xml:space="preserve"> larger datasets or access over longer periods. </w:t>
      </w:r>
      <w:r w:rsidR="003E220D">
        <w:rPr>
          <w:sz w:val="24"/>
          <w:szCs w:val="24"/>
        </w:rPr>
        <w:t>Such</w:t>
      </w:r>
      <w:r w:rsidR="003E220D" w:rsidRPr="001E4B73">
        <w:rPr>
          <w:sz w:val="24"/>
          <w:szCs w:val="24"/>
        </w:rPr>
        <w:t xml:space="preserve"> collaboration </w:t>
      </w:r>
      <w:r w:rsidR="003E220D">
        <w:rPr>
          <w:sz w:val="24"/>
          <w:szCs w:val="24"/>
        </w:rPr>
        <w:t xml:space="preserve">requires formal agreements </w:t>
      </w:r>
      <w:r w:rsidR="003E220D" w:rsidRPr="001E4B73">
        <w:rPr>
          <w:sz w:val="24"/>
          <w:szCs w:val="24"/>
        </w:rPr>
        <w:t>around research outcomes and publications, and a commitment to provide EAMENA with updated data</w:t>
      </w:r>
      <w:r w:rsidR="003E220D">
        <w:rPr>
          <w:sz w:val="24"/>
          <w:szCs w:val="24"/>
        </w:rPr>
        <w:t>, and specific terms and conditions</w:t>
      </w:r>
      <w:r>
        <w:t xml:space="preserve">. </w:t>
      </w:r>
    </w:p>
    <w:p w14:paraId="00000029" w14:textId="240E0116" w:rsidR="00054EE7" w:rsidRDefault="00593D14">
      <w:pPr>
        <w:numPr>
          <w:ilvl w:val="0"/>
          <w:numId w:val="1"/>
        </w:numPr>
      </w:pPr>
      <w:r>
        <w:t xml:space="preserve">Appropriate acknowledgement of EAMENA or </w:t>
      </w:r>
      <w:proofErr w:type="spellStart"/>
      <w:r>
        <w:t>MarEA</w:t>
      </w:r>
      <w:proofErr w:type="spellEnd"/>
      <w:r>
        <w:t xml:space="preserve"> in any publication / thesis / communication.</w:t>
      </w:r>
      <w:r w:rsidR="0075744C">
        <w:t xml:space="preserve"> </w:t>
      </w:r>
      <w:r>
        <w:t>Permission must be sought from the EAMENA Management Committee prior to publishing any data contained within the EAMENA Database. Where permission is guaranteed, the EAMENA project, associated institutions, and any additional sources as requested by the project should be duly credited.</w:t>
      </w:r>
    </w:p>
    <w:p w14:paraId="0000002A" w14:textId="2E783D5F" w:rsidR="00054EE7" w:rsidRDefault="00593D14">
      <w:pPr>
        <w:numPr>
          <w:ilvl w:val="0"/>
          <w:numId w:val="1"/>
        </w:numPr>
      </w:pPr>
      <w:r>
        <w:t xml:space="preserve">Data downloads </w:t>
      </w:r>
      <w:r w:rsidR="003E220D">
        <w:t xml:space="preserve">are </w:t>
      </w:r>
      <w:r>
        <w:t xml:space="preserve">restricted to those </w:t>
      </w:r>
      <w:r w:rsidR="007E57E0">
        <w:t xml:space="preserve">for which you have </w:t>
      </w:r>
      <w:r>
        <w:t>applied.</w:t>
      </w:r>
    </w:p>
    <w:p w14:paraId="0000002B" w14:textId="77777777" w:rsidR="00054EE7" w:rsidRDefault="00593D14">
      <w:pPr>
        <w:numPr>
          <w:ilvl w:val="0"/>
          <w:numId w:val="1"/>
        </w:numPr>
      </w:pPr>
      <w:r>
        <w:t>Data cannot be shared with third parties.</w:t>
      </w:r>
    </w:p>
    <w:p w14:paraId="0000002C" w14:textId="6303962E" w:rsidR="00054EE7" w:rsidRDefault="00593D14">
      <w:pPr>
        <w:numPr>
          <w:ilvl w:val="0"/>
          <w:numId w:val="1"/>
        </w:numPr>
      </w:pPr>
      <w:r>
        <w:t xml:space="preserve">Access </w:t>
      </w:r>
      <w:r w:rsidR="003E220D">
        <w:t xml:space="preserve">is </w:t>
      </w:r>
      <w:r>
        <w:t>given for a specific purpose and period of time – access is not open-ended.</w:t>
      </w:r>
    </w:p>
    <w:p w14:paraId="0000002D" w14:textId="77777777" w:rsidR="00054EE7" w:rsidRDefault="00593D14">
      <w:pPr>
        <w:numPr>
          <w:ilvl w:val="0"/>
          <w:numId w:val="1"/>
        </w:numPr>
      </w:pPr>
      <w:r>
        <w:t>EAMENA can terminate access at any time if Terms &amp;Conditions are infringed OR if one of our local partners asks for this.</w:t>
      </w:r>
    </w:p>
    <w:p w14:paraId="0000002E" w14:textId="10792E72" w:rsidR="00054EE7" w:rsidRDefault="00593D14">
      <w:pPr>
        <w:numPr>
          <w:ilvl w:val="0"/>
          <w:numId w:val="1"/>
        </w:numPr>
        <w:spacing w:after="240"/>
      </w:pPr>
      <w:r>
        <w:t xml:space="preserve">It is </w:t>
      </w:r>
      <w:r w:rsidR="0075744C">
        <w:t xml:space="preserve">the </w:t>
      </w:r>
      <w:r>
        <w:t>individual user’s responsibility to contact relevant Department of Antiquities/Heritage Institution prior to using or publishing any of the data gained from EAMENA Database.</w:t>
      </w:r>
    </w:p>
    <w:p w14:paraId="0000002F" w14:textId="77777777" w:rsidR="00054EE7" w:rsidRDefault="00054EE7">
      <w:pPr>
        <w:spacing w:before="240" w:after="240"/>
        <w:ind w:left="360"/>
      </w:pPr>
    </w:p>
    <w:p w14:paraId="00000030" w14:textId="77777777" w:rsidR="00054EE7" w:rsidRDefault="00054EE7"/>
    <w:sectPr w:rsidR="00054EE7">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3D7AF8"/>
    <w:multiLevelType w:val="multilevel"/>
    <w:tmpl w:val="AF3291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EE7"/>
    <w:rsid w:val="00054EE7"/>
    <w:rsid w:val="001B2166"/>
    <w:rsid w:val="00264A5C"/>
    <w:rsid w:val="0039296A"/>
    <w:rsid w:val="003E220D"/>
    <w:rsid w:val="00593D14"/>
    <w:rsid w:val="0075744C"/>
    <w:rsid w:val="007E57E0"/>
    <w:rsid w:val="008657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B21AF"/>
  <w15:docId w15:val="{36943108-2EF5-4D46-868D-B31860B38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75744C"/>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5744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5744C"/>
    <w:rPr>
      <w:sz w:val="16"/>
      <w:szCs w:val="16"/>
    </w:rPr>
  </w:style>
  <w:style w:type="paragraph" w:styleId="CommentText">
    <w:name w:val="annotation text"/>
    <w:basedOn w:val="Normal"/>
    <w:link w:val="CommentTextChar"/>
    <w:uiPriority w:val="99"/>
    <w:semiHidden/>
    <w:unhideWhenUsed/>
    <w:rsid w:val="0075744C"/>
    <w:pPr>
      <w:spacing w:line="240" w:lineRule="auto"/>
    </w:pPr>
    <w:rPr>
      <w:sz w:val="20"/>
      <w:szCs w:val="20"/>
    </w:rPr>
  </w:style>
  <w:style w:type="character" w:customStyle="1" w:styleId="CommentTextChar">
    <w:name w:val="Comment Text Char"/>
    <w:basedOn w:val="DefaultParagraphFont"/>
    <w:link w:val="CommentText"/>
    <w:uiPriority w:val="99"/>
    <w:semiHidden/>
    <w:rsid w:val="0075744C"/>
    <w:rPr>
      <w:sz w:val="20"/>
      <w:szCs w:val="20"/>
    </w:rPr>
  </w:style>
  <w:style w:type="paragraph" w:styleId="CommentSubject">
    <w:name w:val="annotation subject"/>
    <w:basedOn w:val="CommentText"/>
    <w:next w:val="CommentText"/>
    <w:link w:val="CommentSubjectChar"/>
    <w:uiPriority w:val="99"/>
    <w:semiHidden/>
    <w:unhideWhenUsed/>
    <w:rsid w:val="0075744C"/>
    <w:rPr>
      <w:b/>
      <w:bCs/>
    </w:rPr>
  </w:style>
  <w:style w:type="character" w:customStyle="1" w:styleId="CommentSubjectChar">
    <w:name w:val="Comment Subject Char"/>
    <w:basedOn w:val="CommentTextChar"/>
    <w:link w:val="CommentSubject"/>
    <w:uiPriority w:val="99"/>
    <w:semiHidden/>
    <w:rsid w:val="0075744C"/>
    <w:rPr>
      <w:b/>
      <w:bCs/>
      <w:sz w:val="20"/>
      <w:szCs w:val="20"/>
    </w:rPr>
  </w:style>
  <w:style w:type="paragraph" w:styleId="ListParagraph">
    <w:name w:val="List Paragraph"/>
    <w:basedOn w:val="Normal"/>
    <w:uiPriority w:val="34"/>
    <w:qFormat/>
    <w:rsid w:val="003E22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Bijan Rouhani</dc:creator>
  <cp:lastModifiedBy>Michael Fisher</cp:lastModifiedBy>
  <cp:revision>3</cp:revision>
  <dcterms:created xsi:type="dcterms:W3CDTF">2021-04-16T09:06:00Z</dcterms:created>
  <dcterms:modified xsi:type="dcterms:W3CDTF">2021-04-19T08:31:00Z</dcterms:modified>
</cp:coreProperties>
</file>